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F" w:rsidRPr="000025DF" w:rsidRDefault="000025DF" w:rsidP="00002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5DF">
        <w:rPr>
          <w:rFonts w:ascii="Times New Roman" w:eastAsia="Times New Roman" w:hAnsi="Times New Roman" w:cs="Times New Roman"/>
          <w:b/>
          <w:bCs/>
          <w:sz w:val="36"/>
          <w:szCs w:val="36"/>
        </w:rPr>
        <w:t>Inexcusable Errors</w:t>
      </w:r>
    </w:p>
    <w:p w:rsidR="000025DF" w:rsidRPr="000025DF" w:rsidRDefault="000025DF" w:rsidP="0000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5DF">
        <w:rPr>
          <w:rFonts w:ascii="Times New Roman" w:eastAsia="Times New Roman" w:hAnsi="Times New Roman" w:cs="Times New Roman"/>
          <w:sz w:val="24"/>
          <w:szCs w:val="24"/>
        </w:rPr>
        <w:t>Use this as a resource when you’re writing, or editing a piece of your writing.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0"/>
        <w:gridCol w:w="3130"/>
        <w:gridCol w:w="3130"/>
      </w:tblGrid>
      <w:tr w:rsidR="000025DF" w:rsidRPr="000025DF" w:rsidTr="000025DF">
        <w:trPr>
          <w:tblCellSpacing w:w="0" w:type="dxa"/>
        </w:trPr>
        <w:tc>
          <w:tcPr>
            <w:tcW w:w="14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DF" w:rsidRPr="000025DF" w:rsidRDefault="000025DF" w:rsidP="00002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INEXCUSABLE ERRORS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DF" w:rsidRPr="000025DF" w:rsidRDefault="000025DF" w:rsidP="00002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DF" w:rsidRPr="000025DF" w:rsidRDefault="000025DF" w:rsidP="00002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DF" w:rsidRPr="000025DF" w:rsidRDefault="000025DF" w:rsidP="00002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8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Legibly write first and last names on assignments.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Legibly write first and last names on assignments.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Legibly write first and last names on assignments.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 neat and legibly.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 neat and legibly.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 neat and legibly.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1849B5" w:rsidP="0018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Sentences begin with a capital letter and end with correct punctuation</w:t>
            </w:r>
            <w:r w:rsidR="000025DF"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1849B5" w:rsidP="0018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Sentences begin with a capital letter and end with correct punctuation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1849B5" w:rsidP="0018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Sentences begin with a capital letter and end with correct punctuation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Avoid misspelling words already printed on page.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Avoid misspelling words already printed on page.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Avoid misspelling words already printed on page.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Apostrophes used to indicate contractions.</w:t>
            </w:r>
            <w:r w:rsidR="0018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Apostrophes used to indicate contractions.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Apostrophes used to indicate contractions.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Capitalization of proper nouns and pronoun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Capitalization of proper nouns and pronoun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Capitalization of proper nouns and pronoun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 use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 use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 use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lot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two words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have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lot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two words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have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lot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two words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of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could have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Correct use of homonyms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to, too, two; there, their, they’re; your, you’re.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Correct use of homonyms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to, too, two; there, their, they’re; your, you’re.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Correct use of homonyms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to, too, two; there, their, they’re; your, you’re.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Commas with conjunctions and the word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because.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Commas with conjunctions and the word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because.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Commas with conjunctions and the word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because.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Apostrophes used to show possession.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Apostrophes used to show possession.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Correct use of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seen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(verb-tense).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Correct use of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seen</w:t>
            </w: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(verb-tense).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Correctly use commas and quotes in dialogue.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Correctly use commas and quotes in dialogue.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Essay and paragraph structure—topic/thesis, body, </w:t>
            </w:r>
            <w:proofErr w:type="gramStart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</w:t>
            </w:r>
            <w:proofErr w:type="gramEnd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Essay and paragraph structure—topic/thesis, body, </w:t>
            </w:r>
            <w:proofErr w:type="gramStart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</w:t>
            </w:r>
            <w:proofErr w:type="gramEnd"/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849B5" w:rsidRPr="000025DF" w:rsidTr="000025DF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0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18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creative titles and format correctly.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5DF" w:rsidRPr="000025DF" w:rsidRDefault="000025DF" w:rsidP="0018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creative titles and format correctly</w:t>
            </w:r>
          </w:p>
        </w:tc>
      </w:tr>
    </w:tbl>
    <w:p w:rsidR="00700265" w:rsidRDefault="001849B5"/>
    <w:sectPr w:rsidR="00700265" w:rsidSect="0028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0025DF"/>
    <w:rsid w:val="000025DF"/>
    <w:rsid w:val="000B7BBA"/>
    <w:rsid w:val="000D1469"/>
    <w:rsid w:val="000E112F"/>
    <w:rsid w:val="001849B5"/>
    <w:rsid w:val="00285654"/>
    <w:rsid w:val="002A300E"/>
    <w:rsid w:val="002B1057"/>
    <w:rsid w:val="002D0A58"/>
    <w:rsid w:val="00333A43"/>
    <w:rsid w:val="003C40A1"/>
    <w:rsid w:val="0047588B"/>
    <w:rsid w:val="00477B5D"/>
    <w:rsid w:val="004A69B2"/>
    <w:rsid w:val="004A7AEC"/>
    <w:rsid w:val="004B1350"/>
    <w:rsid w:val="005060B6"/>
    <w:rsid w:val="005150B3"/>
    <w:rsid w:val="00592909"/>
    <w:rsid w:val="005A7723"/>
    <w:rsid w:val="005B561E"/>
    <w:rsid w:val="005D680C"/>
    <w:rsid w:val="005F40DD"/>
    <w:rsid w:val="00653139"/>
    <w:rsid w:val="00665FC5"/>
    <w:rsid w:val="00671B71"/>
    <w:rsid w:val="0071001E"/>
    <w:rsid w:val="007908B3"/>
    <w:rsid w:val="007B2828"/>
    <w:rsid w:val="007F51B0"/>
    <w:rsid w:val="008813A1"/>
    <w:rsid w:val="008B074C"/>
    <w:rsid w:val="008B153F"/>
    <w:rsid w:val="009F2610"/>
    <w:rsid w:val="00A421D6"/>
    <w:rsid w:val="00AD3885"/>
    <w:rsid w:val="00AD3C02"/>
    <w:rsid w:val="00AD6F7B"/>
    <w:rsid w:val="00B263DE"/>
    <w:rsid w:val="00BE1546"/>
    <w:rsid w:val="00BF05E9"/>
    <w:rsid w:val="00BF51AD"/>
    <w:rsid w:val="00C57A3F"/>
    <w:rsid w:val="00CC55F2"/>
    <w:rsid w:val="00D06A83"/>
    <w:rsid w:val="00D1034A"/>
    <w:rsid w:val="00D654D0"/>
    <w:rsid w:val="00E402E5"/>
    <w:rsid w:val="00E952B1"/>
    <w:rsid w:val="00EA470B"/>
    <w:rsid w:val="00EB5D12"/>
    <w:rsid w:val="00ED5652"/>
    <w:rsid w:val="00F8599F"/>
    <w:rsid w:val="00F8673C"/>
    <w:rsid w:val="00FA45BB"/>
    <w:rsid w:val="00FC327B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54"/>
  </w:style>
  <w:style w:type="paragraph" w:styleId="Heading2">
    <w:name w:val="heading 2"/>
    <w:basedOn w:val="Normal"/>
    <w:link w:val="Heading2Char"/>
    <w:uiPriority w:val="9"/>
    <w:qFormat/>
    <w:rsid w:val="0000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5DF"/>
    <w:rPr>
      <w:b/>
      <w:bCs/>
    </w:rPr>
  </w:style>
  <w:style w:type="character" w:styleId="Emphasis">
    <w:name w:val="Emphasis"/>
    <w:basedOn w:val="DefaultParagraphFont"/>
    <w:uiPriority w:val="20"/>
    <w:qFormat/>
    <w:rsid w:val="00002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svigna</dc:creator>
  <cp:lastModifiedBy>svigna</cp:lastModifiedBy>
  <cp:revision>2</cp:revision>
  <dcterms:created xsi:type="dcterms:W3CDTF">2014-02-10T20:54:00Z</dcterms:created>
  <dcterms:modified xsi:type="dcterms:W3CDTF">2014-02-10T20:54:00Z</dcterms:modified>
</cp:coreProperties>
</file>